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EB" w:rsidRDefault="00737FEB" w:rsidP="00737FEB">
      <w:pPr>
        <w:rPr>
          <w:b/>
          <w:bCs/>
          <w:sz w:val="22"/>
          <w:szCs w:val="28"/>
        </w:rPr>
      </w:pPr>
    </w:p>
    <w:p w:rsidR="00737FEB" w:rsidRDefault="00737FEB" w:rsidP="00737FEB">
      <w:pPr>
        <w:rPr>
          <w:b/>
          <w:bCs/>
          <w:sz w:val="22"/>
          <w:szCs w:val="28"/>
        </w:rPr>
      </w:pPr>
    </w:p>
    <w:p w:rsidR="00737FEB" w:rsidRDefault="00737FEB" w:rsidP="00737FEB">
      <w:pPr>
        <w:numPr>
          <w:ilvl w:val="0"/>
          <w:numId w:val="1"/>
        </w:numPr>
        <w:jc w:val="center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其他情况的课程认定</w:t>
      </w:r>
    </w:p>
    <w:p w:rsidR="00737FEB" w:rsidRDefault="00737FEB" w:rsidP="00737FE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（步骤一、步骤二为学生操作，步骤三为学院操作）</w:t>
      </w:r>
    </w:p>
    <w:p w:rsidR="00A80538" w:rsidRDefault="00A80538" w:rsidP="00737FEB">
      <w:pPr>
        <w:jc w:val="left"/>
        <w:rPr>
          <w:rFonts w:ascii="宋体" w:eastAsia="宋体" w:hAnsi="宋体" w:cs="宋体"/>
          <w:b/>
          <w:bCs/>
          <w:color w:val="FF0000"/>
          <w:szCs w:val="21"/>
        </w:rPr>
      </w:pPr>
    </w:p>
    <w:p w:rsidR="00737FEB" w:rsidRPr="00247D22" w:rsidRDefault="00247D22" w:rsidP="00737FEB">
      <w:pPr>
        <w:jc w:val="left"/>
        <w:rPr>
          <w:rFonts w:ascii="宋体" w:eastAsia="宋体" w:hAnsi="宋体" w:cs="宋体"/>
          <w:b/>
          <w:bCs/>
          <w:color w:val="000000" w:themeColor="text1"/>
          <w:szCs w:val="21"/>
        </w:rPr>
      </w:pPr>
      <w:r w:rsidRPr="00247D22"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一</w:t>
      </w:r>
      <w:r w:rsidRPr="00247D22">
        <w:rPr>
          <w:rFonts w:ascii="宋体" w:eastAsia="宋体" w:hAnsi="宋体" w:cs="宋体"/>
          <w:b/>
          <w:bCs/>
          <w:color w:val="000000" w:themeColor="text1"/>
          <w:szCs w:val="21"/>
        </w:rPr>
        <w:t>、</w:t>
      </w:r>
      <w:r w:rsidR="00A80538" w:rsidRPr="00247D22"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适用范围（必须</w:t>
      </w:r>
      <w:r w:rsidR="00737FEB" w:rsidRPr="00247D22"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同时满足以下条件）：</w:t>
      </w:r>
    </w:p>
    <w:p w:rsidR="00737FEB" w:rsidRPr="00247D22" w:rsidRDefault="00737FEB" w:rsidP="00737FEB">
      <w:pPr>
        <w:pStyle w:val="a3"/>
        <w:ind w:firstLineChars="0" w:firstLine="0"/>
        <w:rPr>
          <w:rFonts w:ascii="宋体" w:eastAsia="宋体" w:hAnsi="宋体" w:cs="宋体"/>
          <w:bCs/>
          <w:color w:val="000000" w:themeColor="text1"/>
          <w:szCs w:val="21"/>
        </w:rPr>
      </w:pPr>
      <w:r w:rsidRPr="00247D22">
        <w:rPr>
          <w:rFonts w:ascii="宋体" w:eastAsia="宋体" w:hAnsi="宋体" w:cs="宋体" w:hint="eastAsia"/>
          <w:bCs/>
          <w:color w:val="000000" w:themeColor="text1"/>
          <w:szCs w:val="21"/>
        </w:rPr>
        <w:t>1.此类认定仅限必修课；</w:t>
      </w:r>
    </w:p>
    <w:p w:rsidR="00737FEB" w:rsidRPr="00247D22" w:rsidRDefault="00737FEB" w:rsidP="00737FEB">
      <w:pPr>
        <w:pStyle w:val="a3"/>
        <w:ind w:firstLineChars="0" w:firstLine="0"/>
        <w:rPr>
          <w:rFonts w:ascii="宋体" w:eastAsia="宋体" w:hAnsi="宋体" w:cs="宋体"/>
          <w:bCs/>
          <w:color w:val="000000" w:themeColor="text1"/>
          <w:szCs w:val="21"/>
        </w:rPr>
      </w:pPr>
      <w:r w:rsidRPr="00247D22">
        <w:rPr>
          <w:rFonts w:ascii="宋体" w:eastAsia="宋体" w:hAnsi="宋体" w:cs="宋体" w:hint="eastAsia"/>
          <w:bCs/>
          <w:color w:val="000000" w:themeColor="text1"/>
          <w:szCs w:val="21"/>
        </w:rPr>
        <w:t>2.因为培养方案变动、专业调整等客观原因导致的必修课取消或课程名改变，学生无法正常修读，需要选择新方案课程替代，此情况学院已在教务处备案。</w:t>
      </w:r>
    </w:p>
    <w:p w:rsidR="00247D22" w:rsidRPr="00247D22" w:rsidRDefault="00247D22" w:rsidP="00247D22">
      <w:pPr>
        <w:jc w:val="left"/>
        <w:rPr>
          <w:rFonts w:ascii="宋体" w:eastAsia="宋体" w:hAnsi="宋体" w:cs="宋体"/>
          <w:color w:val="000000" w:themeColor="text1"/>
          <w:szCs w:val="21"/>
        </w:rPr>
      </w:pPr>
    </w:p>
    <w:p w:rsidR="00247D22" w:rsidRPr="00247D22" w:rsidRDefault="00247D22" w:rsidP="00247D22">
      <w:pPr>
        <w:jc w:val="left"/>
        <w:rPr>
          <w:rFonts w:ascii="宋体" w:eastAsia="宋体" w:hAnsi="宋体" w:cs="宋体"/>
          <w:color w:val="000000" w:themeColor="text1"/>
          <w:szCs w:val="21"/>
        </w:rPr>
      </w:pPr>
      <w:r w:rsidRPr="00247D22">
        <w:rPr>
          <w:rFonts w:ascii="宋体" w:eastAsia="宋体" w:hAnsi="宋体" w:cs="宋体" w:hint="eastAsia"/>
          <w:color w:val="000000" w:themeColor="text1"/>
          <w:szCs w:val="21"/>
        </w:rPr>
        <w:t>非以上情况，请勿在系统提交课程认定申请，务必严格按照人才培养方案的要求选课修读！</w:t>
      </w:r>
    </w:p>
    <w:p w:rsidR="00A80538" w:rsidRPr="00247D22" w:rsidRDefault="00A80538" w:rsidP="00737FEB">
      <w:pPr>
        <w:rPr>
          <w:b/>
          <w:color w:val="000000" w:themeColor="text1"/>
        </w:rPr>
      </w:pPr>
    </w:p>
    <w:p w:rsidR="00247D22" w:rsidRPr="00247D22" w:rsidRDefault="00247D22" w:rsidP="00247D22">
      <w:pPr>
        <w:jc w:val="left"/>
        <w:rPr>
          <w:rFonts w:ascii="宋体" w:eastAsia="宋体" w:hAnsi="宋体" w:cs="宋体"/>
          <w:b/>
          <w:bCs/>
          <w:color w:val="000000" w:themeColor="text1"/>
          <w:szCs w:val="21"/>
        </w:rPr>
      </w:pPr>
      <w:r w:rsidRPr="00247D22"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二、关于成绩单及学业完成显示：</w:t>
      </w:r>
    </w:p>
    <w:p w:rsidR="00247D22" w:rsidRDefault="00247D22" w:rsidP="00247D22">
      <w:pPr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1.课程认定不会修改实际修读课程的名称和学分，只是在系统内把两门课程建立关联。成绩单上还是显示实际修读的课程，拟认定的课程不出现在成绩单中；</w:t>
      </w:r>
    </w:p>
    <w:p w:rsidR="00247D22" w:rsidRDefault="00247D22" w:rsidP="00247D22">
      <w:pPr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2.通过认定的课程可在学业完成查询查看，点开相应</w:t>
      </w:r>
      <w:r>
        <w:rPr>
          <w:rFonts w:ascii="宋体" w:eastAsia="宋体" w:hAnsi="宋体" w:cs="宋体"/>
          <w:color w:val="000000" w:themeColor="text1"/>
          <w:szCs w:val="21"/>
        </w:rPr>
        <w:t>的课程模块，</w:t>
      </w:r>
      <w:r>
        <w:rPr>
          <w:rFonts w:ascii="宋体" w:eastAsia="宋体" w:hAnsi="宋体" w:cs="宋体" w:hint="eastAsia"/>
          <w:color w:val="000000" w:themeColor="text1"/>
          <w:szCs w:val="21"/>
        </w:rPr>
        <w:t>已认定的课程将显示“通过”</w:t>
      </w:r>
      <w:r w:rsidR="004A6CB1">
        <w:rPr>
          <w:rFonts w:ascii="宋体" w:eastAsia="宋体" w:hAnsi="宋体" w:cs="宋体" w:hint="eastAsia"/>
          <w:color w:val="000000" w:themeColor="text1"/>
          <w:szCs w:val="21"/>
        </w:rPr>
        <w:t>、</w:t>
      </w:r>
      <w:r w:rsidR="004A6CB1">
        <w:rPr>
          <w:rFonts w:ascii="宋体" w:eastAsia="宋体" w:hAnsi="宋体" w:cs="宋体"/>
          <w:color w:val="000000" w:themeColor="text1"/>
          <w:szCs w:val="21"/>
        </w:rPr>
        <w:t>“</w:t>
      </w:r>
      <w:r w:rsidR="004A6CB1">
        <w:rPr>
          <w:rFonts w:ascii="宋体" w:eastAsia="宋体" w:hAnsi="宋体" w:cs="宋体" w:hint="eastAsia"/>
          <w:color w:val="000000" w:themeColor="text1"/>
          <w:szCs w:val="21"/>
        </w:rPr>
        <w:t>置换</w:t>
      </w:r>
      <w:r w:rsidR="004A6CB1">
        <w:rPr>
          <w:rFonts w:ascii="宋体" w:eastAsia="宋体" w:hAnsi="宋体" w:cs="宋体"/>
          <w:color w:val="000000" w:themeColor="text1"/>
          <w:szCs w:val="21"/>
        </w:rPr>
        <w:t>”</w:t>
      </w:r>
      <w:r w:rsidR="004A6CB1">
        <w:rPr>
          <w:rFonts w:ascii="宋体" w:eastAsia="宋体" w:hAnsi="宋体" w:cs="宋体" w:hint="eastAsia"/>
          <w:color w:val="000000" w:themeColor="text1"/>
          <w:szCs w:val="21"/>
        </w:rPr>
        <w:t>等</w:t>
      </w:r>
      <w:r w:rsidR="004A6CB1">
        <w:rPr>
          <w:rFonts w:ascii="宋体" w:eastAsia="宋体" w:hAnsi="宋体" w:cs="宋体"/>
          <w:color w:val="000000" w:themeColor="text1"/>
          <w:szCs w:val="21"/>
        </w:rPr>
        <w:t>信息</w:t>
      </w:r>
      <w:r>
        <w:rPr>
          <w:rFonts w:ascii="宋体" w:eastAsia="宋体" w:hAnsi="宋体" w:cs="宋体" w:hint="eastAsia"/>
          <w:color w:val="000000" w:themeColor="text1"/>
          <w:szCs w:val="21"/>
        </w:rPr>
        <w:t>。</w:t>
      </w:r>
    </w:p>
    <w:p w:rsidR="00247D22" w:rsidRDefault="00247D22" w:rsidP="00247D22">
      <w:pPr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3.如课程之间存在学分差，如：高等数学Ⅰ</w:t>
      </w:r>
      <w:r>
        <w:rPr>
          <w:rFonts w:ascii="宋体" w:eastAsia="宋体" w:hAnsi="宋体" w:cs="宋体" w:hint="eastAsia"/>
          <w:color w:val="FF0000"/>
          <w:szCs w:val="21"/>
        </w:rPr>
        <w:t>5学分</w:t>
      </w:r>
      <w:r>
        <w:rPr>
          <w:rFonts w:ascii="宋体" w:eastAsia="宋体" w:hAnsi="宋体" w:cs="宋体" w:hint="eastAsia"/>
          <w:color w:val="000000" w:themeColor="text1"/>
          <w:szCs w:val="21"/>
        </w:rPr>
        <w:t>（方案外选修），认定高等数学</w:t>
      </w:r>
      <w:r>
        <w:rPr>
          <w:rFonts w:ascii="宋体" w:eastAsia="宋体" w:hAnsi="宋体" w:cs="宋体" w:hint="eastAsia"/>
          <w:color w:val="FF0000"/>
          <w:szCs w:val="21"/>
        </w:rPr>
        <w:t>3学分</w:t>
      </w:r>
      <w:r>
        <w:rPr>
          <w:rFonts w:ascii="宋体" w:eastAsia="宋体" w:hAnsi="宋体" w:cs="宋体" w:hint="eastAsia"/>
          <w:color w:val="000000" w:themeColor="text1"/>
          <w:szCs w:val="21"/>
        </w:rPr>
        <w:t>（方案内必修），认定审核通过后，则学业进度里已修必修学分+3，已修选修学分-3，已修总学分不会改变，即高分认低分时，多出的学分会当作自由学分算在已修选修学分里；再如：线性代数</w:t>
      </w:r>
      <w:r>
        <w:rPr>
          <w:rFonts w:ascii="宋体" w:eastAsia="宋体" w:hAnsi="宋体" w:cs="宋体" w:hint="eastAsia"/>
          <w:color w:val="FF0000"/>
          <w:szCs w:val="21"/>
        </w:rPr>
        <w:t>2学分</w:t>
      </w:r>
      <w:r>
        <w:rPr>
          <w:rFonts w:ascii="宋体" w:eastAsia="宋体" w:hAnsi="宋体" w:cs="宋体" w:hint="eastAsia"/>
          <w:color w:val="000000" w:themeColor="text1"/>
          <w:szCs w:val="21"/>
        </w:rPr>
        <w:t>（方案外选修），认定线性代数引论</w:t>
      </w:r>
      <w:r>
        <w:rPr>
          <w:rFonts w:ascii="宋体" w:eastAsia="宋体" w:hAnsi="宋体" w:cs="宋体" w:hint="eastAsia"/>
          <w:color w:val="FF0000"/>
          <w:szCs w:val="21"/>
        </w:rPr>
        <w:t>3学分</w:t>
      </w:r>
      <w:r>
        <w:rPr>
          <w:rFonts w:ascii="宋体" w:eastAsia="宋体" w:hAnsi="宋体" w:cs="宋体" w:hint="eastAsia"/>
          <w:color w:val="000000" w:themeColor="text1"/>
          <w:szCs w:val="21"/>
        </w:rPr>
        <w:t>（方案内必修），认定审核通过后，则学业进度里已修必修学分+3，已修选修学分-3，已修总学分依然不变，不会增多1分，即低学分认高学分时，已修总学分并不会增加。</w:t>
      </w:r>
    </w:p>
    <w:p w:rsidR="00247D22" w:rsidRDefault="00247D22" w:rsidP="00247D22">
      <w:pPr>
        <w:jc w:val="left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综上：</w:t>
      </w:r>
      <w:r>
        <w:rPr>
          <w:rFonts w:ascii="宋体" w:eastAsia="宋体" w:hAnsi="宋体" w:cs="宋体" w:hint="eastAsia"/>
          <w:color w:val="FF0000"/>
          <w:szCs w:val="21"/>
          <w:highlight w:val="green"/>
        </w:rPr>
        <w:t>无论怎么进行课程认定，已修的总学分不会发生变化，以实际修读的课程学分为准</w:t>
      </w:r>
      <w:r>
        <w:rPr>
          <w:rFonts w:ascii="宋体" w:eastAsia="宋体" w:hAnsi="宋体" w:cs="宋体" w:hint="eastAsia"/>
          <w:color w:val="FF0000"/>
          <w:szCs w:val="21"/>
        </w:rPr>
        <w:t>，课程认定通过审核后，请及时关注学业进度，以免影响毕业。（非常重要！！！）</w:t>
      </w:r>
    </w:p>
    <w:p w:rsidR="00247D22" w:rsidRDefault="00247D22" w:rsidP="00247D22">
      <w:pPr>
        <w:jc w:val="left"/>
        <w:rPr>
          <w:color w:val="FF0000"/>
          <w:sz w:val="18"/>
          <w:szCs w:val="21"/>
        </w:rPr>
      </w:pPr>
    </w:p>
    <w:p w:rsidR="00247D22" w:rsidRPr="00247D22" w:rsidRDefault="00247D22" w:rsidP="00737FEB">
      <w:pPr>
        <w:rPr>
          <w:b/>
        </w:rPr>
      </w:pPr>
    </w:p>
    <w:p w:rsidR="00737FEB" w:rsidRDefault="00737FEB" w:rsidP="00737FEB">
      <w:pPr>
        <w:rPr>
          <w:rFonts w:ascii="宋体" w:eastAsia="宋体" w:hAnsi="宋体" w:cs="宋体"/>
          <w:color w:val="000000" w:themeColor="text1"/>
          <w:szCs w:val="21"/>
        </w:rPr>
      </w:pPr>
      <w:r>
        <w:rPr>
          <w:rFonts w:hint="eastAsia"/>
          <w:b/>
        </w:rPr>
        <w:t>步骤</w:t>
      </w:r>
      <w:r>
        <w:rPr>
          <w:b/>
        </w:rPr>
        <w:t>一：</w:t>
      </w:r>
      <w:r>
        <w:rPr>
          <w:rFonts w:ascii="宋体" w:eastAsia="宋体" w:hAnsi="宋体" w:cs="宋体" w:hint="eastAsia"/>
          <w:color w:val="000000" w:themeColor="text1"/>
          <w:szCs w:val="21"/>
        </w:rPr>
        <w:t>学生</w:t>
      </w:r>
      <w:r>
        <w:rPr>
          <w:rFonts w:ascii="宋体" w:eastAsia="宋体" w:hAnsi="宋体" w:cs="宋体" w:hint="eastAsia"/>
          <w:color w:val="FF0000"/>
          <w:szCs w:val="21"/>
        </w:rPr>
        <w:t>选课前</w:t>
      </w:r>
      <w:r>
        <w:rPr>
          <w:rFonts w:ascii="宋体" w:eastAsia="宋体" w:hAnsi="宋体" w:cs="宋体" w:hint="eastAsia"/>
          <w:color w:val="000000" w:themeColor="text1"/>
          <w:szCs w:val="21"/>
        </w:rPr>
        <w:t>必须先咨询学院教科办，在学院指导下选择相应的课程替代，不能随意选择其他课程替代方案内课程。确定替代课程备案通过后，再进行选课修读。</w:t>
      </w:r>
    </w:p>
    <w:p w:rsidR="00737FEB" w:rsidRDefault="00737FEB" w:rsidP="00737FEB">
      <w:pPr>
        <w:rPr>
          <w:rFonts w:ascii="宋体" w:eastAsia="宋体" w:hAnsi="宋体" w:cs="宋体"/>
          <w:color w:val="000000" w:themeColor="text1"/>
          <w:szCs w:val="21"/>
        </w:rPr>
      </w:pPr>
    </w:p>
    <w:p w:rsidR="00AD5901" w:rsidRDefault="00737FEB" w:rsidP="00AD5901">
      <w:r>
        <w:rPr>
          <w:rFonts w:hint="eastAsia"/>
          <w:b/>
        </w:rPr>
        <w:t>步骤二</w:t>
      </w:r>
      <w:r>
        <w:rPr>
          <w:b/>
        </w:rPr>
        <w:t>：</w:t>
      </w:r>
      <w:r>
        <w:rPr>
          <w:rFonts w:ascii="宋体" w:eastAsia="宋体" w:hAnsi="宋体" w:cs="宋体" w:hint="eastAsia"/>
          <w:color w:val="000000" w:themeColor="text1"/>
          <w:szCs w:val="21"/>
        </w:rPr>
        <w:t>等获得该课程期末成绩后，在下学期开学初（</w:t>
      </w:r>
      <w:r>
        <w:rPr>
          <w:rFonts w:ascii="宋体" w:eastAsia="宋体" w:hAnsi="宋体" w:cs="宋体" w:hint="eastAsia"/>
          <w:color w:val="FF0000"/>
          <w:szCs w:val="21"/>
        </w:rPr>
        <w:t>学校集中受理时间为每学期２－５周</w:t>
      </w:r>
      <w:r>
        <w:rPr>
          <w:rFonts w:ascii="宋体" w:eastAsia="宋体" w:hAnsi="宋体" w:cs="宋体" w:hint="eastAsia"/>
          <w:color w:val="000000" w:themeColor="text1"/>
          <w:szCs w:val="21"/>
        </w:rPr>
        <w:t>），及时登录新教务系统申请课程认定。</w:t>
      </w:r>
      <w:r w:rsidR="00AD5901" w:rsidRPr="00AD5901">
        <w:rPr>
          <w:rFonts w:hint="eastAsia"/>
        </w:rPr>
        <w:t>路径为</w:t>
      </w:r>
      <w:r w:rsidR="00AD5901" w:rsidRPr="00AD5901">
        <w:t>：</w:t>
      </w:r>
      <w:r w:rsidR="00AD5901" w:rsidRPr="00AD5901">
        <w:t>登录</w:t>
      </w:r>
      <w:r w:rsidR="00AD5901">
        <w:t>教务系统</w:t>
      </w:r>
      <w:r w:rsidR="00AD5901">
        <w:rPr>
          <w:rFonts w:hint="eastAsia"/>
        </w:rPr>
        <w:t>（</w:t>
      </w:r>
      <w:r w:rsidR="00AD5901">
        <w:t>https://jw.jnu.edu.cn</w:t>
      </w:r>
      <w:r w:rsidR="00AD5901">
        <w:rPr>
          <w:rFonts w:hint="eastAsia"/>
        </w:rPr>
        <w:t>），</w:t>
      </w:r>
      <w:r w:rsidR="00AD5901">
        <w:t>使用</w:t>
      </w:r>
      <w:r w:rsidR="00AD5901">
        <w:rPr>
          <w:rFonts w:hint="eastAsia"/>
        </w:rPr>
        <w:t>门户的</w:t>
      </w:r>
      <w:r w:rsidR="00AD5901">
        <w:t>账号密码登录</w:t>
      </w:r>
      <w:r w:rsidR="00AD5901">
        <w:rPr>
          <w:rFonts w:hint="eastAsia"/>
        </w:rPr>
        <w:t>（建议</w:t>
      </w:r>
      <w:r w:rsidR="00AD5901">
        <w:t>使用谷歌浏览器</w:t>
      </w:r>
      <w:r w:rsidR="00AD5901">
        <w:rPr>
          <w:rFonts w:hint="eastAsia"/>
        </w:rPr>
        <w:t>、</w:t>
      </w:r>
      <w:r w:rsidR="00AD5901">
        <w:rPr>
          <w:rFonts w:hint="eastAsia"/>
        </w:rPr>
        <w:t>360</w:t>
      </w:r>
      <w:r w:rsidR="00AD5901">
        <w:rPr>
          <w:rFonts w:hint="eastAsia"/>
        </w:rPr>
        <w:t>极速</w:t>
      </w:r>
      <w:r w:rsidR="00AD5901">
        <w:t>浏览器</w:t>
      </w:r>
      <w:r w:rsidR="00AD5901">
        <w:rPr>
          <w:rFonts w:hint="eastAsia"/>
        </w:rPr>
        <w:t>）</w:t>
      </w:r>
      <w:r w:rsidR="00AD5901">
        <w:t>。</w:t>
      </w:r>
    </w:p>
    <w:p w:rsidR="00737FEB" w:rsidRPr="00AD5901" w:rsidRDefault="00737FEB" w:rsidP="00737FEB">
      <w:pPr>
        <w:rPr>
          <w:rFonts w:ascii="宋体" w:eastAsia="宋体" w:hAnsi="宋体" w:cs="宋体"/>
          <w:color w:val="000000" w:themeColor="text1"/>
          <w:szCs w:val="21"/>
        </w:rPr>
      </w:pPr>
    </w:p>
    <w:p w:rsidR="00737FEB" w:rsidRDefault="00737FEB" w:rsidP="00737FEB">
      <w:pPr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1.选择课程-勾选要认定的课程-确认</w:t>
      </w:r>
      <w:bookmarkStart w:id="0" w:name="_GoBack"/>
      <w:bookmarkEnd w:id="0"/>
    </w:p>
    <w:p w:rsidR="00737FEB" w:rsidRDefault="00737FEB" w:rsidP="00737FEB">
      <w:pPr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noProof/>
          <w:color w:val="000000" w:themeColor="text1"/>
          <w:szCs w:val="21"/>
        </w:rPr>
        <w:lastRenderedPageBreak/>
        <w:drawing>
          <wp:inline distT="0" distB="0" distL="114300" distR="114300" wp14:anchorId="033858A2" wp14:editId="23ACEB70">
            <wp:extent cx="5182870" cy="2442845"/>
            <wp:effectExtent l="0" t="0" r="17780" b="14605"/>
            <wp:docPr id="37" name="图片 37" descr="16486325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648632598(1)"/>
                    <pic:cNvPicPr>
                      <a:picLocks noChangeAspect="1"/>
                    </pic:cNvPicPr>
                  </pic:nvPicPr>
                  <pic:blipFill>
                    <a:blip r:embed="rId7"/>
                    <a:srcRect b="5549"/>
                    <a:stretch>
                      <a:fillRect/>
                    </a:stretch>
                  </pic:blipFill>
                  <pic:spPr>
                    <a:xfrm>
                      <a:off x="0" y="0"/>
                      <a:ext cx="518287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FEB" w:rsidRDefault="00737FEB" w:rsidP="00737FEB">
      <w:pPr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2.认定方式：课程置换</w:t>
      </w:r>
      <w:r>
        <w:rPr>
          <w:rFonts w:ascii="宋体" w:eastAsia="宋体" w:hAnsi="宋体" w:cs="宋体" w:hint="eastAsia"/>
          <w:color w:val="FF0000"/>
          <w:szCs w:val="21"/>
        </w:rPr>
        <w:t>（注意：只能选择课程置换！！！）</w:t>
      </w:r>
      <w:r>
        <w:rPr>
          <w:rFonts w:ascii="宋体" w:eastAsia="宋体" w:hAnsi="宋体" w:cs="宋体" w:hint="eastAsia"/>
          <w:color w:val="000000" w:themeColor="text1"/>
          <w:szCs w:val="21"/>
        </w:rPr>
        <w:t>-选择课程-勾选要认定的课程（可通过课程编号或名称快速搜索）-确定</w:t>
      </w:r>
    </w:p>
    <w:p w:rsidR="00737FEB" w:rsidRDefault="00737FEB" w:rsidP="00737FEB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3BD0E996" wp14:editId="589DEC08">
            <wp:extent cx="5134610" cy="2258695"/>
            <wp:effectExtent l="0" t="0" r="8890" b="8255"/>
            <wp:docPr id="38" name="图片 38" descr="16486326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648632656(1)"/>
                    <pic:cNvPicPr>
                      <a:picLocks noChangeAspect="1"/>
                    </pic:cNvPicPr>
                  </pic:nvPicPr>
                  <pic:blipFill>
                    <a:blip r:embed="rId8"/>
                    <a:srcRect b="5700"/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FEB" w:rsidRDefault="00737FEB" w:rsidP="00737FEB">
      <w:pPr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3D74CA78" wp14:editId="44883616">
            <wp:extent cx="5062220" cy="2494280"/>
            <wp:effectExtent l="0" t="0" r="5080" b="1270"/>
            <wp:docPr id="39" name="图片 39" descr="16486327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648632763(1)"/>
                    <pic:cNvPicPr>
                      <a:picLocks noChangeAspect="1"/>
                    </pic:cNvPicPr>
                  </pic:nvPicPr>
                  <pic:blipFill>
                    <a:blip r:embed="rId9"/>
                    <a:srcRect b="6632"/>
                    <a:stretch>
                      <a:fillRect/>
                    </a:stretch>
                  </pic:blipFill>
                  <pic:spPr>
                    <a:xfrm>
                      <a:off x="0" y="0"/>
                      <a:ext cx="506222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FEB" w:rsidRDefault="00737FEB" w:rsidP="00737FEB">
      <w:pPr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3.</w:t>
      </w:r>
      <w:r>
        <w:rPr>
          <w:rFonts w:ascii="宋体" w:eastAsia="宋体" w:hAnsi="宋体" w:cs="宋体" w:hint="eastAsia"/>
          <w:color w:val="FF0000"/>
          <w:szCs w:val="21"/>
        </w:rPr>
        <w:t>申请理由：选择【其他】，并详细说明情况</w:t>
      </w:r>
      <w:r>
        <w:rPr>
          <w:rFonts w:ascii="宋体" w:eastAsia="宋体" w:hAnsi="宋体" w:cs="宋体" w:hint="eastAsia"/>
          <w:color w:val="000000" w:themeColor="text1"/>
          <w:szCs w:val="21"/>
        </w:rPr>
        <w:t>（详细原因，如</w:t>
      </w:r>
      <w:r>
        <w:rPr>
          <w:rFonts w:ascii="宋体" w:eastAsia="宋体" w:hAnsi="宋体" w:cs="宋体" w:hint="eastAsia"/>
          <w:color w:val="FF0000"/>
          <w:szCs w:val="21"/>
        </w:rPr>
        <w:t>重修</w:t>
      </w:r>
      <w:r>
        <w:rPr>
          <w:rFonts w:ascii="宋体" w:eastAsia="宋体" w:hAnsi="宋体" w:cs="宋体" w:hint="eastAsia"/>
          <w:color w:val="000000" w:themeColor="text1"/>
          <w:szCs w:val="21"/>
        </w:rPr>
        <w:t>课程替代请说明），点击【保存】，申请即完成，等待审核即可。</w:t>
      </w:r>
      <w:r>
        <w:rPr>
          <w:rFonts w:ascii="宋体" w:eastAsia="宋体" w:hAnsi="宋体" w:cs="宋体" w:hint="eastAsia"/>
          <w:color w:val="FF0000"/>
          <w:szCs w:val="21"/>
        </w:rPr>
        <w:t>*不需要打印申请表提交！</w:t>
      </w:r>
    </w:p>
    <w:p w:rsidR="00737FEB" w:rsidRDefault="00737FEB" w:rsidP="00737FEB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 wp14:anchorId="388FB153" wp14:editId="7B9293FE">
            <wp:extent cx="5187950" cy="2710815"/>
            <wp:effectExtent l="0" t="0" r="12700" b="13335"/>
            <wp:docPr id="40" name="图片 40" descr="16486329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1648632977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FEB" w:rsidRDefault="00737FEB" w:rsidP="00737FEB">
      <w:pPr>
        <w:jc w:val="left"/>
        <w:rPr>
          <w:rFonts w:ascii="宋体" w:eastAsia="宋体" w:hAnsi="宋体" w:cs="宋体"/>
          <w:sz w:val="24"/>
        </w:rPr>
      </w:pPr>
    </w:p>
    <w:p w:rsidR="00737FEB" w:rsidRDefault="00737FEB" w:rsidP="00737FEB">
      <w:pPr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步骤三：学院注意事项及审核路径</w:t>
      </w:r>
    </w:p>
    <w:p w:rsidR="00737FEB" w:rsidRDefault="00737FEB" w:rsidP="00737FEB">
      <w:pPr>
        <w:jc w:val="left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1.凡是在本科专业人才培养方案制（修）订过程中，原有的必修课程取消开设的，为保证课程的延续性和正常教学秩序，满足高年级学生的毕业要求，请学院对照新旧培养方案，各专业将取消开设的必修课程及替代课程进行备案，一个专业提交一张汇总表即可。</w:t>
      </w:r>
      <w:r>
        <w:rPr>
          <w:rFonts w:ascii="宋体" w:eastAsia="宋体" w:hAnsi="宋体" w:cs="宋体" w:hint="eastAsia"/>
          <w:color w:val="FF0000"/>
          <w:szCs w:val="21"/>
        </w:rPr>
        <w:t>（新培养方案定稿通过后，尽快完成备案）</w:t>
      </w:r>
    </w:p>
    <w:p w:rsidR="00737FEB" w:rsidRDefault="00737FEB" w:rsidP="00737FEB">
      <w:pPr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2.在教务处备案后，学院指导需要修读已取消开设课程的学生，选择新课程替代原必修课。并在获得课程成绩后，登录教务系统申请课程认定</w:t>
      </w:r>
      <w:r>
        <w:rPr>
          <w:rFonts w:ascii="宋体" w:eastAsia="宋体" w:hAnsi="宋体" w:cs="宋体" w:hint="eastAsia"/>
          <w:color w:val="FF0000"/>
          <w:szCs w:val="21"/>
        </w:rPr>
        <w:t>（学生获得成绩后尽快认定，以确保学业完成进度及时更新，学校集中受理时间为每学期２-５周。毕业生在毕业审核前还有课程需要认定的，可在毕业审核期间申请）。</w:t>
      </w:r>
      <w:r>
        <w:rPr>
          <w:rFonts w:ascii="宋体" w:eastAsia="宋体" w:hAnsi="宋体" w:cs="宋体" w:hint="eastAsia"/>
          <w:color w:val="000000" w:themeColor="text1"/>
          <w:szCs w:val="21"/>
        </w:rPr>
        <w:t>认定审核在线上完成，不需要再提交纸质申请，教务处将根据学院备案的课程信息审核学生申请。</w:t>
      </w:r>
      <w:r>
        <w:rPr>
          <w:rFonts w:ascii="宋体" w:eastAsia="宋体" w:hAnsi="宋体" w:cs="宋体" w:hint="eastAsia"/>
          <w:color w:val="FF0000"/>
          <w:szCs w:val="21"/>
        </w:rPr>
        <w:t>（如遇特殊的情况，请提前联系学籍科沟通）</w:t>
      </w:r>
    </w:p>
    <w:p w:rsidR="00737FEB" w:rsidRPr="004A6CB1" w:rsidRDefault="00737FEB" w:rsidP="00737FEB">
      <w:pPr>
        <w:jc w:val="left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3.课程认定不会修改实际修读课程的名称和学分，只在系统内把两门课程做关联。成绩单显示实际修读的课程，拟认定的课程不出现在成绩单中。</w:t>
      </w:r>
    </w:p>
    <w:p w:rsidR="00737FEB" w:rsidRDefault="00737FEB" w:rsidP="00737FEB">
      <w:pPr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4.如果两门课程之间存在学分差，认定前后的已修总学分不会发生变化，以实际修读的课程学分为准。</w:t>
      </w:r>
      <w:r>
        <w:rPr>
          <w:rFonts w:ascii="宋体" w:eastAsia="宋体" w:hAnsi="宋体" w:cs="宋体" w:hint="eastAsia"/>
          <w:color w:val="FF0000"/>
          <w:szCs w:val="21"/>
          <w:highlight w:val="green"/>
        </w:rPr>
        <w:t>特别要注意低学分认高学分时（如已修2学分课程，认定3学分的课程），已修总学分并不会增加1分</w:t>
      </w:r>
      <w:r>
        <w:rPr>
          <w:rFonts w:ascii="宋体" w:eastAsia="宋体" w:hAnsi="宋体" w:cs="宋体" w:hint="eastAsia"/>
          <w:color w:val="000000" w:themeColor="text1"/>
          <w:szCs w:val="21"/>
          <w:highlight w:val="green"/>
        </w:rPr>
        <w:t>。</w:t>
      </w:r>
      <w:r>
        <w:rPr>
          <w:rFonts w:ascii="宋体" w:eastAsia="宋体" w:hAnsi="宋体" w:cs="宋体" w:hint="eastAsia"/>
          <w:color w:val="000000" w:themeColor="text1"/>
          <w:szCs w:val="21"/>
        </w:rPr>
        <w:t>课程认定通过审核后，请学生及时关注学业进度，以免影响毕业。（非常重要！！！）</w:t>
      </w:r>
    </w:p>
    <w:p w:rsidR="00737FEB" w:rsidRDefault="00737FEB" w:rsidP="00737FEB">
      <w:pPr>
        <w:rPr>
          <w:color w:val="FF0000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5.</w:t>
      </w:r>
      <w:r>
        <w:rPr>
          <w:rFonts w:hint="eastAsia"/>
        </w:rPr>
        <w:t>系统审核路径：</w:t>
      </w:r>
      <w:r>
        <w:rPr>
          <w:rFonts w:hint="eastAsia"/>
          <w:color w:val="FF0000"/>
        </w:rPr>
        <w:t>登录新教务系统，搜索“课程认定”</w:t>
      </w:r>
      <w:r>
        <w:rPr>
          <w:rFonts w:hint="eastAsia"/>
          <w:color w:val="FF0000"/>
        </w:rPr>
        <w:t>-</w:t>
      </w:r>
      <w:r>
        <w:rPr>
          <w:rFonts w:hint="eastAsia"/>
          <w:color w:val="FF0000"/>
        </w:rPr>
        <w:t>进入服务</w:t>
      </w:r>
      <w:r>
        <w:rPr>
          <w:rFonts w:hint="eastAsia"/>
          <w:color w:val="FF0000"/>
        </w:rPr>
        <w:t>-</w:t>
      </w:r>
      <w:r>
        <w:rPr>
          <w:rFonts w:hint="eastAsia"/>
          <w:color w:val="FF0000"/>
        </w:rPr>
        <w:t>查询待审核页面</w:t>
      </w:r>
    </w:p>
    <w:p w:rsidR="00737FEB" w:rsidRDefault="00737FEB" w:rsidP="00737FEB">
      <w:pPr>
        <w:jc w:val="left"/>
      </w:pPr>
      <w:r>
        <w:rPr>
          <w:rFonts w:ascii="宋体" w:eastAsia="宋体" w:hAnsi="宋体" w:cs="宋体" w:hint="eastAsia"/>
          <w:color w:val="000000" w:themeColor="text1"/>
          <w:szCs w:val="21"/>
        </w:rPr>
        <w:t>可以通过学号快速搜索学生，或者通过</w:t>
      </w:r>
      <w:r>
        <w:rPr>
          <w:rFonts w:ascii="宋体" w:eastAsia="宋体" w:hAnsi="宋体" w:cs="宋体" w:hint="eastAsia"/>
          <w:color w:val="FF0000"/>
          <w:szCs w:val="21"/>
        </w:rPr>
        <w:t>申请理由-其他</w:t>
      </w:r>
      <w:r>
        <w:rPr>
          <w:rFonts w:ascii="宋体" w:eastAsia="宋体" w:hAnsi="宋体" w:cs="宋体" w:hint="eastAsia"/>
          <w:color w:val="000000" w:themeColor="text1"/>
          <w:szCs w:val="21"/>
        </w:rPr>
        <w:t>，筛选出除转专业学生课程认定外的其他申请。点击审核</w:t>
      </w:r>
      <w:r>
        <w:rPr>
          <w:rFonts w:hint="eastAsia"/>
        </w:rPr>
        <w:t>“通过”或“不通过”。</w:t>
      </w:r>
    </w:p>
    <w:p w:rsidR="00737FEB" w:rsidRDefault="00737FEB" w:rsidP="00737FEB">
      <w:pPr>
        <w:jc w:val="left"/>
      </w:pPr>
      <w:r>
        <w:rPr>
          <w:rFonts w:hint="eastAsia"/>
          <w:color w:val="FF0000"/>
        </w:rPr>
        <w:t>审核要点：</w:t>
      </w:r>
      <w:r>
        <w:rPr>
          <w:rFonts w:hint="eastAsia"/>
        </w:rPr>
        <w:t>（１）原课程是否由于方案变更、专业调整等客观原因取消不再开设；（２）学院是否已将新旧培养方案替代课程在教务处备案；（３）学生</w:t>
      </w:r>
      <w:r>
        <w:rPr>
          <w:rFonts w:ascii="宋体" w:eastAsia="宋体" w:hAnsi="宋体" w:cs="宋体" w:hint="eastAsia"/>
          <w:color w:val="000000" w:themeColor="text1"/>
          <w:szCs w:val="21"/>
        </w:rPr>
        <w:t>不能随意选择其他课程替代方案内课程，如无特殊情况，务必严格按照人才培养方案的要求选课修读，申请一律审核不通过。</w:t>
      </w:r>
    </w:p>
    <w:p w:rsidR="00737FEB" w:rsidRDefault="00737FEB" w:rsidP="00737FEB">
      <w:pPr>
        <w:jc w:val="center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/>
          <w:noProof/>
          <w:color w:val="000000" w:themeColor="text1"/>
          <w:szCs w:val="21"/>
        </w:rPr>
        <w:lastRenderedPageBreak/>
        <w:drawing>
          <wp:inline distT="0" distB="0" distL="114300" distR="114300" wp14:anchorId="4144651E" wp14:editId="77E814D3">
            <wp:extent cx="5358130" cy="2089785"/>
            <wp:effectExtent l="0" t="0" r="13970" b="5715"/>
            <wp:docPr id="42" name="图片 42" descr="16487098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1648709882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813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FEB" w:rsidRDefault="00737FEB" w:rsidP="00737FEB">
      <w:pPr>
        <w:jc w:val="left"/>
        <w:rPr>
          <w:rFonts w:ascii="宋体" w:eastAsia="宋体" w:hAnsi="宋体" w:cs="宋体"/>
          <w:color w:val="000000" w:themeColor="text1"/>
          <w:szCs w:val="21"/>
        </w:rPr>
      </w:pPr>
    </w:p>
    <w:p w:rsidR="00737FEB" w:rsidRDefault="00737FEB" w:rsidP="00737FEB">
      <w:pPr>
        <w:rPr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如有其他建议或疑问，欢迎联系暨南大学</w:t>
      </w:r>
      <w:r>
        <w:rPr>
          <w:rFonts w:ascii="宋体" w:eastAsia="宋体" w:hAnsi="宋体" w:cs="宋体"/>
          <w:color w:val="000000" w:themeColor="text1"/>
          <w:szCs w:val="21"/>
        </w:rPr>
        <w:t>教务处</w:t>
      </w:r>
      <w:r>
        <w:rPr>
          <w:rFonts w:ascii="宋体" w:eastAsia="宋体" w:hAnsi="宋体" w:cs="宋体" w:hint="eastAsia"/>
          <w:color w:val="000000" w:themeColor="text1"/>
          <w:szCs w:val="21"/>
        </w:rPr>
        <w:t>学籍科杨老师，联系电话：020</w:t>
      </w:r>
      <w:r>
        <w:rPr>
          <w:rFonts w:ascii="宋体" w:eastAsia="宋体" w:hAnsi="宋体" w:cs="宋体"/>
          <w:color w:val="000000" w:themeColor="text1"/>
          <w:szCs w:val="21"/>
        </w:rPr>
        <w:t>-</w:t>
      </w:r>
      <w:r>
        <w:rPr>
          <w:rFonts w:ascii="宋体" w:eastAsia="宋体" w:hAnsi="宋体" w:cs="宋体" w:hint="eastAsia"/>
          <w:color w:val="000000" w:themeColor="text1"/>
          <w:szCs w:val="21"/>
        </w:rPr>
        <w:t>85220035，谢谢!</w:t>
      </w:r>
    </w:p>
    <w:p w:rsidR="005B7411" w:rsidRPr="00737FEB" w:rsidRDefault="005B7411"/>
    <w:sectPr w:rsidR="005B7411" w:rsidRPr="00737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A86" w:rsidRDefault="006B5A86" w:rsidP="00AD5901">
      <w:r>
        <w:separator/>
      </w:r>
    </w:p>
  </w:endnote>
  <w:endnote w:type="continuationSeparator" w:id="0">
    <w:p w:rsidR="006B5A86" w:rsidRDefault="006B5A86" w:rsidP="00AD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A86" w:rsidRDefault="006B5A86" w:rsidP="00AD5901">
      <w:r>
        <w:separator/>
      </w:r>
    </w:p>
  </w:footnote>
  <w:footnote w:type="continuationSeparator" w:id="0">
    <w:p w:rsidR="006B5A86" w:rsidRDefault="006B5A86" w:rsidP="00AD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E5EBA1"/>
    <w:multiLevelType w:val="singleLevel"/>
    <w:tmpl w:val="B9E5EBA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EB"/>
    <w:rsid w:val="00247D22"/>
    <w:rsid w:val="004A6CB1"/>
    <w:rsid w:val="005B7411"/>
    <w:rsid w:val="006B5A86"/>
    <w:rsid w:val="0072500E"/>
    <w:rsid w:val="00737FEB"/>
    <w:rsid w:val="00A80538"/>
    <w:rsid w:val="00AD5901"/>
    <w:rsid w:val="00D5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0E5C97-D482-45C2-A1D9-ED8B9026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737FE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D5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59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5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59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黄玲</dc:creator>
  <cp:keywords/>
  <dc:description/>
  <cp:lastModifiedBy>黄玲</cp:lastModifiedBy>
  <cp:revision>6</cp:revision>
  <dcterms:created xsi:type="dcterms:W3CDTF">2022-07-11T07:32:00Z</dcterms:created>
  <dcterms:modified xsi:type="dcterms:W3CDTF">2022-08-30T02:44:00Z</dcterms:modified>
</cp:coreProperties>
</file>